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AF7B" w14:textId="77777777" w:rsidR="00917372" w:rsidRDefault="00C87343" w:rsidP="004C0C0B">
      <w:pPr>
        <w:jc w:val="center"/>
        <w:rPr>
          <w:rFonts w:ascii="Comic Sans MS" w:hAnsi="Comic Sans MS"/>
          <w:sz w:val="44"/>
          <w:szCs w:val="44"/>
        </w:rPr>
      </w:pPr>
      <w:r>
        <w:rPr>
          <w:rFonts w:eastAsia="Technical"/>
          <w:sz w:val="24"/>
          <w:szCs w:val="24"/>
          <w:lang w:val="en-US"/>
        </w:rPr>
        <w:t xml:space="preserve">              </w:t>
      </w:r>
      <w:r w:rsidR="00BC7810" w:rsidRPr="00BC7810">
        <w:rPr>
          <w:rFonts w:eastAsia="Technical"/>
          <w:noProof/>
          <w:sz w:val="24"/>
          <w:szCs w:val="24"/>
          <w:lang w:val="en-US"/>
        </w:rPr>
        <w:object w:dxaOrig="727" w:dyaOrig="720" w14:anchorId="2BC11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6pt;height:36pt;mso-width-percent:0;mso-height-percent:0;mso-width-percent:0;mso-height-percent:0" o:ole="">
            <v:imagedata r:id="rId4" o:title=""/>
          </v:shape>
          <o:OLEObject Type="Embed" ProgID="StaticMetafile" ShapeID="_x0000_i1026" DrawAspect="Content" ObjectID="_1748937434" r:id="rId5"/>
        </w:object>
      </w:r>
    </w:p>
    <w:p w14:paraId="45DAB95B" w14:textId="77777777" w:rsidR="00917372" w:rsidRDefault="00BC7810" w:rsidP="004C0C0B">
      <w:pPr>
        <w:jc w:val="center"/>
        <w:rPr>
          <w:rFonts w:ascii="Comic Sans MS" w:hAnsi="Comic Sans MS"/>
          <w:sz w:val="44"/>
          <w:szCs w:val="44"/>
        </w:rPr>
      </w:pPr>
      <w:r w:rsidRPr="00BC7810">
        <w:rPr>
          <w:rFonts w:eastAsia="Technical"/>
          <w:noProof/>
          <w:sz w:val="24"/>
          <w:szCs w:val="24"/>
          <w:lang w:val="en-US"/>
        </w:rPr>
        <w:object w:dxaOrig="1468" w:dyaOrig="1173" w14:anchorId="563DDC07">
          <v:shape id="_x0000_i1025" type="#_x0000_t75" alt="" style="width:1in;height:58pt;mso-width-percent:0;mso-height-percent:0;mso-width-percent:0;mso-height-percent:0" o:ole="">
            <v:imagedata r:id="rId6" o:title=""/>
          </v:shape>
          <o:OLEObject Type="Embed" ProgID="StaticMetafile" ShapeID="_x0000_i1025" DrawAspect="Content" ObjectID="_1748937435" r:id="rId7"/>
        </w:object>
      </w:r>
    </w:p>
    <w:p w14:paraId="7305B052" w14:textId="77777777" w:rsidR="00917372" w:rsidRPr="00015096" w:rsidRDefault="00917372" w:rsidP="00015096">
      <w:pPr>
        <w:spacing w:after="120" w:line="240" w:lineRule="auto"/>
        <w:jc w:val="center"/>
        <w:rPr>
          <w:rFonts w:ascii="Arial" w:eastAsia="Technical" w:hAnsi="Arial" w:cs="Arial"/>
          <w:sz w:val="24"/>
          <w:szCs w:val="24"/>
          <w:lang w:val="en-US"/>
        </w:rPr>
      </w:pPr>
      <w:r w:rsidRPr="00015096">
        <w:rPr>
          <w:rFonts w:ascii="Arial" w:eastAsia="Technical" w:hAnsi="Arial" w:cs="Arial"/>
          <w:b/>
          <w:bCs/>
          <w:sz w:val="24"/>
          <w:szCs w:val="24"/>
          <w:lang w:val="en-US"/>
        </w:rPr>
        <w:t>Broomley Pre-School</w:t>
      </w:r>
    </w:p>
    <w:p w14:paraId="3C4A38F1" w14:textId="77777777" w:rsidR="00917372" w:rsidRPr="00015096" w:rsidRDefault="00917372" w:rsidP="00015096">
      <w:pPr>
        <w:spacing w:after="120" w:line="240" w:lineRule="auto"/>
        <w:jc w:val="center"/>
        <w:rPr>
          <w:rFonts w:ascii="Arial" w:eastAsia="Technical" w:hAnsi="Arial" w:cs="Arial"/>
          <w:b/>
          <w:bCs/>
          <w:sz w:val="24"/>
          <w:szCs w:val="24"/>
          <w:lang w:val="en-US"/>
        </w:rPr>
      </w:pPr>
      <w:r w:rsidRPr="00015096">
        <w:rPr>
          <w:rFonts w:ascii="Arial" w:eastAsia="Technical" w:hAnsi="Arial" w:cs="Arial"/>
          <w:b/>
          <w:bCs/>
          <w:sz w:val="24"/>
          <w:szCs w:val="24"/>
          <w:lang w:val="en-US"/>
        </w:rPr>
        <w:t>Main Road, Stocksfield</w:t>
      </w:r>
    </w:p>
    <w:p w14:paraId="067758D6" w14:textId="77777777" w:rsidR="00917372" w:rsidRPr="00015096" w:rsidRDefault="00917372" w:rsidP="00015096">
      <w:pPr>
        <w:spacing w:after="120" w:line="240" w:lineRule="auto"/>
        <w:jc w:val="center"/>
        <w:rPr>
          <w:rFonts w:ascii="Arial" w:eastAsia="Technical" w:hAnsi="Arial" w:cs="Arial"/>
          <w:b/>
          <w:bCs/>
          <w:sz w:val="24"/>
          <w:szCs w:val="24"/>
          <w:lang w:val="en-US"/>
        </w:rPr>
      </w:pPr>
      <w:r w:rsidRPr="00015096">
        <w:rPr>
          <w:rFonts w:ascii="Arial" w:eastAsia="Technical" w:hAnsi="Arial" w:cs="Arial"/>
          <w:b/>
          <w:bCs/>
          <w:sz w:val="24"/>
          <w:szCs w:val="24"/>
          <w:lang w:val="en-US"/>
        </w:rPr>
        <w:t>Northumberland</w:t>
      </w:r>
    </w:p>
    <w:p w14:paraId="2B97B0B5" w14:textId="77777777" w:rsidR="00B25D4D" w:rsidRDefault="00917372" w:rsidP="00B25D4D">
      <w:pPr>
        <w:spacing w:after="120" w:line="240" w:lineRule="auto"/>
        <w:jc w:val="center"/>
        <w:rPr>
          <w:rFonts w:ascii="Arial" w:eastAsia="Technical" w:hAnsi="Arial" w:cs="Arial"/>
          <w:b/>
          <w:bCs/>
          <w:sz w:val="24"/>
          <w:szCs w:val="24"/>
          <w:lang w:val="en-US"/>
        </w:rPr>
      </w:pPr>
      <w:r w:rsidRPr="00015096">
        <w:rPr>
          <w:rFonts w:ascii="Arial" w:eastAsia="Technical" w:hAnsi="Arial" w:cs="Arial"/>
          <w:b/>
          <w:bCs/>
          <w:sz w:val="24"/>
          <w:szCs w:val="24"/>
          <w:lang w:val="en-US"/>
        </w:rPr>
        <w:t>NE43 7NN</w:t>
      </w:r>
    </w:p>
    <w:p w14:paraId="7562D49C" w14:textId="77777777" w:rsidR="00B25D4D" w:rsidRPr="00B25D4D" w:rsidRDefault="00000000" w:rsidP="00B25D4D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B25D4D" w:rsidRPr="00B25D4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Tel: 07555799041</w:t>
        </w:r>
      </w:hyperlink>
    </w:p>
    <w:p w14:paraId="6B836219" w14:textId="77777777" w:rsidR="00917372" w:rsidRPr="00015096" w:rsidRDefault="00917372" w:rsidP="00B25D4D">
      <w:pPr>
        <w:spacing w:after="120" w:line="240" w:lineRule="auto"/>
        <w:jc w:val="center"/>
        <w:rPr>
          <w:rFonts w:ascii="Arial" w:eastAsia="Technical" w:hAnsi="Arial" w:cs="Arial"/>
          <w:b/>
          <w:bCs/>
          <w:sz w:val="24"/>
          <w:szCs w:val="24"/>
          <w:lang w:val="en-US"/>
        </w:rPr>
      </w:pPr>
      <w:r w:rsidRPr="00015096">
        <w:rPr>
          <w:rFonts w:ascii="Arial" w:eastAsia="Technical" w:hAnsi="Arial" w:cs="Arial"/>
          <w:b/>
          <w:bCs/>
          <w:sz w:val="24"/>
          <w:szCs w:val="24"/>
          <w:lang w:val="en-US"/>
        </w:rPr>
        <w:t>Registered Charity No. 1069127</w:t>
      </w:r>
    </w:p>
    <w:p w14:paraId="2A575BFC" w14:textId="77777777" w:rsidR="00917372" w:rsidRPr="00015096" w:rsidRDefault="00917372" w:rsidP="00BD1A99">
      <w:pPr>
        <w:rPr>
          <w:rFonts w:ascii="Arial" w:hAnsi="Arial" w:cs="Arial"/>
          <w:sz w:val="28"/>
          <w:szCs w:val="28"/>
        </w:rPr>
      </w:pPr>
      <w:r w:rsidRPr="00015096">
        <w:rPr>
          <w:rFonts w:ascii="Arial" w:hAnsi="Arial" w:cs="Arial"/>
          <w:sz w:val="28"/>
          <w:szCs w:val="28"/>
        </w:rPr>
        <w:t>Fees Policy</w:t>
      </w:r>
    </w:p>
    <w:p w14:paraId="7470929C" w14:textId="77777777" w:rsidR="00917372" w:rsidRPr="00015096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 w:rsidRPr="00015096">
        <w:rPr>
          <w:rFonts w:ascii="Arial" w:hAnsi="Arial" w:cs="Arial"/>
          <w:b w:val="0"/>
          <w:sz w:val="24"/>
          <w:u w:val="none"/>
        </w:rPr>
        <w:t xml:space="preserve">Broomley Pre-school aim to offer a high quality service, in a safe and stimulating environment where the needs of individual children are met </w:t>
      </w:r>
    </w:p>
    <w:p w14:paraId="1DB55021" w14:textId="77777777" w:rsidR="00917372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 w:rsidRPr="00015096">
        <w:rPr>
          <w:rFonts w:ascii="Arial" w:hAnsi="Arial" w:cs="Arial"/>
          <w:b w:val="0"/>
          <w:sz w:val="24"/>
          <w:u w:val="none"/>
        </w:rPr>
        <w:t>We offer this service from</w:t>
      </w:r>
      <w:r>
        <w:rPr>
          <w:rFonts w:ascii="Arial" w:hAnsi="Arial" w:cs="Arial"/>
          <w:b w:val="0"/>
          <w:sz w:val="24"/>
          <w:u w:val="none"/>
        </w:rPr>
        <w:t>:</w:t>
      </w:r>
    </w:p>
    <w:p w14:paraId="4FCFB35E" w14:textId="77777777" w:rsidR="00FF7F55" w:rsidRDefault="00FD6E96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9am – </w:t>
      </w:r>
      <w:r w:rsidR="00FF7F55">
        <w:rPr>
          <w:rFonts w:ascii="Arial" w:hAnsi="Arial" w:cs="Arial"/>
          <w:b w:val="0"/>
          <w:sz w:val="24"/>
          <w:u w:val="none"/>
        </w:rPr>
        <w:t>12pm</w:t>
      </w:r>
    </w:p>
    <w:p w14:paraId="6E20EB85" w14:textId="77777777" w:rsidR="00FF7F55" w:rsidRDefault="00FF7F55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12pm - </w:t>
      </w:r>
      <w:r w:rsidR="00FD6E96">
        <w:rPr>
          <w:rFonts w:ascii="Arial" w:hAnsi="Arial" w:cs="Arial"/>
          <w:b w:val="0"/>
          <w:sz w:val="24"/>
          <w:u w:val="none"/>
        </w:rPr>
        <w:t>3</w:t>
      </w:r>
      <w:r w:rsidR="00917372" w:rsidRPr="00015096">
        <w:rPr>
          <w:rFonts w:ascii="Arial" w:hAnsi="Arial" w:cs="Arial"/>
          <w:b w:val="0"/>
          <w:sz w:val="24"/>
          <w:u w:val="none"/>
        </w:rPr>
        <w:t xml:space="preserve">pm </w:t>
      </w:r>
    </w:p>
    <w:p w14:paraId="7FF84D5E" w14:textId="77777777" w:rsidR="00917372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 w:rsidRPr="00015096">
        <w:rPr>
          <w:rFonts w:ascii="Arial" w:hAnsi="Arial" w:cs="Arial"/>
          <w:b w:val="0"/>
          <w:sz w:val="24"/>
          <w:u w:val="none"/>
        </w:rPr>
        <w:t xml:space="preserve">Monday to Friday </w:t>
      </w:r>
    </w:p>
    <w:p w14:paraId="73BCF952" w14:textId="77777777" w:rsidR="00DC0A38" w:rsidRDefault="00F55A7E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We also offer wrap around care 8am-9am and 3pm-5.30pm @£5.00 per hour.</w:t>
      </w:r>
    </w:p>
    <w:p w14:paraId="33B5A777" w14:textId="77777777" w:rsidR="00F55A7E" w:rsidRDefault="00F55A7E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</w:p>
    <w:p w14:paraId="5AE650A1" w14:textId="77777777" w:rsidR="00DC0A38" w:rsidRDefault="00DC0A38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Government funding entitles each child to free nursery education for 15/30 hours per week (depending on circumstances). Any extra sessions will be charged at £5.00 per hour or £15.00 per half day (9am-12pm), £30.00 a full day (9am-3pm)</w:t>
      </w:r>
    </w:p>
    <w:p w14:paraId="50B00681" w14:textId="77777777" w:rsidR="00917372" w:rsidRPr="00015096" w:rsidRDefault="00917372" w:rsidP="004C0C0B">
      <w:pPr>
        <w:pStyle w:val="Title"/>
        <w:jc w:val="both"/>
        <w:rPr>
          <w:rFonts w:ascii="Arial" w:hAnsi="Arial" w:cs="Arial"/>
          <w:b w:val="0"/>
          <w:sz w:val="24"/>
          <w:u w:val="none"/>
        </w:rPr>
      </w:pPr>
    </w:p>
    <w:p w14:paraId="0BF670C9" w14:textId="77777777" w:rsidR="00917372" w:rsidRPr="007C158E" w:rsidRDefault="00917372" w:rsidP="00A9181C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4"/>
          <w:szCs w:val="24"/>
          <w:lang w:val="en-US" w:eastAsia="en-GB"/>
        </w:rPr>
      </w:pPr>
      <w:r w:rsidRPr="007C158E">
        <w:rPr>
          <w:rFonts w:ascii="Arial" w:hAnsi="Arial" w:cs="Arial"/>
          <w:sz w:val="24"/>
          <w:szCs w:val="24"/>
          <w:lang w:val="en-US" w:eastAsia="en-GB"/>
        </w:rPr>
        <w:t xml:space="preserve">We plan our staffing levels </w:t>
      </w:r>
      <w:r w:rsidRPr="003F6F3A">
        <w:rPr>
          <w:rFonts w:ascii="Arial" w:hAnsi="Arial" w:cs="Arial"/>
          <w:sz w:val="24"/>
          <w:szCs w:val="24"/>
          <w:lang w:val="en-US" w:eastAsia="en-GB"/>
        </w:rPr>
        <w:t>for sessions well in advance i</w:t>
      </w:r>
      <w:r w:rsidRPr="007C158E">
        <w:rPr>
          <w:rFonts w:ascii="Arial" w:hAnsi="Arial" w:cs="Arial"/>
          <w:sz w:val="24"/>
          <w:szCs w:val="24"/>
          <w:lang w:val="en-US" w:eastAsia="en-GB"/>
        </w:rPr>
        <w:t>n order to operate</w:t>
      </w:r>
      <w:r>
        <w:rPr>
          <w:rFonts w:ascii="Arial" w:hAnsi="Arial" w:cs="Arial"/>
          <w:sz w:val="24"/>
          <w:szCs w:val="24"/>
          <w:lang w:val="en-US" w:eastAsia="en-GB"/>
        </w:rPr>
        <w:t xml:space="preserve"> safely</w:t>
      </w:r>
      <w:r w:rsidRPr="007C158E">
        <w:rPr>
          <w:rFonts w:ascii="Arial" w:hAnsi="Arial" w:cs="Arial"/>
          <w:sz w:val="24"/>
          <w:szCs w:val="24"/>
          <w:lang w:val="en-US" w:eastAsia="en-GB"/>
        </w:rPr>
        <w:t>; we therefore need notice of changes to number</w:t>
      </w:r>
      <w:r>
        <w:rPr>
          <w:rFonts w:ascii="Arial" w:hAnsi="Arial" w:cs="Arial"/>
          <w:sz w:val="24"/>
          <w:szCs w:val="24"/>
          <w:lang w:val="en-US" w:eastAsia="en-GB"/>
        </w:rPr>
        <w:t>s and thus our income. 4 weeks</w:t>
      </w:r>
      <w:r w:rsidRPr="007C158E">
        <w:rPr>
          <w:rFonts w:ascii="Arial" w:hAnsi="Arial" w:cs="Arial"/>
          <w:sz w:val="24"/>
          <w:szCs w:val="24"/>
          <w:lang w:val="en-US" w:eastAsia="en-GB"/>
        </w:rPr>
        <w:t xml:space="preserve"> written notice is required of a child leaving the Pre-school or reducing their sessions, otherwise fees in lieu of notice will be charged.</w:t>
      </w:r>
      <w:r w:rsidRPr="003F6F3A">
        <w:rPr>
          <w:rFonts w:ascii="Arial" w:hAnsi="Arial" w:cs="Arial"/>
          <w:sz w:val="24"/>
          <w:szCs w:val="24"/>
          <w:lang w:val="en-US" w:eastAsia="en-GB"/>
        </w:rPr>
        <w:t xml:space="preserve"> Please note</w:t>
      </w:r>
      <w:r>
        <w:rPr>
          <w:rFonts w:ascii="Arial" w:hAnsi="Arial" w:cs="Arial"/>
          <w:sz w:val="24"/>
          <w:szCs w:val="24"/>
          <w:lang w:val="en-US" w:eastAsia="en-GB"/>
        </w:rPr>
        <w:t xml:space="preserve"> no</w:t>
      </w:r>
      <w:r w:rsidRPr="007C158E">
        <w:rPr>
          <w:rFonts w:ascii="Arial" w:hAnsi="Arial" w:cs="Arial"/>
          <w:sz w:val="24"/>
          <w:szCs w:val="24"/>
          <w:lang w:val="en-US" w:eastAsia="en-GB"/>
        </w:rPr>
        <w:t xml:space="preserve"> refund is made for sickness or absence from the Pre-school.</w:t>
      </w:r>
    </w:p>
    <w:p w14:paraId="08519468" w14:textId="77777777" w:rsidR="00917372" w:rsidRPr="00015096" w:rsidRDefault="00917372" w:rsidP="004C0C0B">
      <w:pPr>
        <w:pStyle w:val="Title"/>
        <w:jc w:val="both"/>
        <w:rPr>
          <w:rFonts w:ascii="Arial" w:hAnsi="Arial" w:cs="Arial"/>
          <w:b w:val="0"/>
          <w:sz w:val="24"/>
          <w:u w:val="none"/>
        </w:rPr>
      </w:pPr>
    </w:p>
    <w:p w14:paraId="3CB714E6" w14:textId="77777777" w:rsidR="00917372" w:rsidRPr="00015096" w:rsidRDefault="00917372" w:rsidP="004C0C0B">
      <w:pPr>
        <w:pStyle w:val="Title"/>
        <w:jc w:val="both"/>
        <w:rPr>
          <w:rFonts w:ascii="Arial" w:hAnsi="Arial" w:cs="Arial"/>
          <w:sz w:val="24"/>
          <w:u w:val="none"/>
        </w:rPr>
      </w:pPr>
      <w:r w:rsidRPr="00015096">
        <w:rPr>
          <w:rFonts w:ascii="Arial" w:hAnsi="Arial" w:cs="Arial"/>
          <w:sz w:val="24"/>
          <w:u w:val="none"/>
        </w:rPr>
        <w:t>Payment of Fees</w:t>
      </w:r>
    </w:p>
    <w:p w14:paraId="56A9A175" w14:textId="77777777" w:rsidR="00917372" w:rsidRPr="00015096" w:rsidRDefault="00917372" w:rsidP="004C0C0B">
      <w:pPr>
        <w:pStyle w:val="Title"/>
        <w:jc w:val="both"/>
        <w:rPr>
          <w:rFonts w:ascii="Arial" w:hAnsi="Arial" w:cs="Arial"/>
          <w:b w:val="0"/>
          <w:sz w:val="24"/>
          <w:u w:val="none"/>
        </w:rPr>
      </w:pPr>
    </w:p>
    <w:p w14:paraId="44A3E08B" w14:textId="77777777" w:rsidR="00917372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 w:rsidRPr="00015096">
        <w:rPr>
          <w:rFonts w:ascii="Arial" w:hAnsi="Arial" w:cs="Arial"/>
          <w:b w:val="0"/>
          <w:sz w:val="24"/>
          <w:u w:val="none"/>
        </w:rPr>
        <w:lastRenderedPageBreak/>
        <w:t>Invoices for payment of extra sessions will be sent each</w:t>
      </w:r>
      <w:r w:rsidR="000D3321">
        <w:rPr>
          <w:rFonts w:ascii="Arial" w:hAnsi="Arial" w:cs="Arial"/>
          <w:b w:val="0"/>
          <w:sz w:val="24"/>
          <w:u w:val="none"/>
        </w:rPr>
        <w:t xml:space="preserve"> term</w:t>
      </w:r>
      <w:r w:rsidRPr="00015096">
        <w:rPr>
          <w:rFonts w:ascii="Arial" w:hAnsi="Arial" w:cs="Arial"/>
          <w:b w:val="0"/>
          <w:sz w:val="24"/>
          <w:u w:val="none"/>
        </w:rPr>
        <w:t>.</w:t>
      </w:r>
      <w:r w:rsidR="000D3321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>Payment can be made using cash or</w:t>
      </w:r>
      <w:r w:rsidR="00706E74">
        <w:rPr>
          <w:rFonts w:ascii="Arial" w:hAnsi="Arial" w:cs="Arial"/>
          <w:b w:val="0"/>
          <w:sz w:val="24"/>
          <w:u w:val="none"/>
        </w:rPr>
        <w:t xml:space="preserve"> o</w:t>
      </w:r>
      <w:r>
        <w:rPr>
          <w:rFonts w:ascii="Arial" w:hAnsi="Arial" w:cs="Arial"/>
          <w:b w:val="0"/>
          <w:sz w:val="24"/>
          <w:u w:val="none"/>
        </w:rPr>
        <w:t>ur preferred method of payment via BACS, where possible.  Our account details are:-</w:t>
      </w:r>
    </w:p>
    <w:p w14:paraId="5DEA0292" w14:textId="77777777" w:rsidR="00917372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Sort code:</w:t>
      </w:r>
      <w:r>
        <w:rPr>
          <w:rFonts w:ascii="Arial" w:hAnsi="Arial" w:cs="Arial"/>
          <w:b w:val="0"/>
          <w:sz w:val="24"/>
          <w:u w:val="none"/>
        </w:rPr>
        <w:tab/>
        <w:t>77-20-39</w:t>
      </w:r>
    </w:p>
    <w:p w14:paraId="75717F37" w14:textId="77777777" w:rsidR="00917372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Account:</w:t>
      </w:r>
      <w:r>
        <w:rPr>
          <w:rFonts w:ascii="Arial" w:hAnsi="Arial" w:cs="Arial"/>
          <w:b w:val="0"/>
          <w:sz w:val="24"/>
          <w:u w:val="none"/>
        </w:rPr>
        <w:tab/>
        <w:t>16265160</w:t>
      </w:r>
    </w:p>
    <w:p w14:paraId="1E2A5B91" w14:textId="77777777" w:rsidR="00917372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Broomley pre-school Reg Charity 1069127</w:t>
      </w:r>
    </w:p>
    <w:p w14:paraId="5A078372" w14:textId="77777777" w:rsidR="00917372" w:rsidRDefault="00917372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Please put your child’s initial and surname followed by ‘FEES’ as a reference (e.g. TJONESFEES) so it can be accounted for accordingly.</w:t>
      </w:r>
    </w:p>
    <w:p w14:paraId="6D4A87F9" w14:textId="77777777" w:rsidR="00C612FA" w:rsidRDefault="00C612FA" w:rsidP="00015096">
      <w:pPr>
        <w:pStyle w:val="Title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</w:p>
    <w:p w14:paraId="5F4F5A4F" w14:textId="77777777" w:rsidR="00917372" w:rsidRDefault="00917372" w:rsidP="00015096">
      <w:pPr>
        <w:pStyle w:val="BodyTextIndent"/>
        <w:tabs>
          <w:tab w:val="clear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15096">
        <w:rPr>
          <w:rFonts w:ascii="Arial" w:hAnsi="Arial" w:cs="Arial"/>
        </w:rPr>
        <w:t>Fees should b</w:t>
      </w:r>
      <w:r>
        <w:rPr>
          <w:rFonts w:ascii="Arial" w:hAnsi="Arial" w:cs="Arial"/>
        </w:rPr>
        <w:t xml:space="preserve">e paid within 14 days of the invoice </w:t>
      </w:r>
      <w:r w:rsidRPr="00015096">
        <w:rPr>
          <w:rFonts w:ascii="Arial" w:hAnsi="Arial" w:cs="Arial"/>
        </w:rPr>
        <w:t>date given on the bill. If payment is not made within this timescale a reminder will be sent to the paren</w:t>
      </w:r>
      <w:r>
        <w:rPr>
          <w:rFonts w:ascii="Arial" w:hAnsi="Arial" w:cs="Arial"/>
        </w:rPr>
        <w:t>t/guardian</w:t>
      </w:r>
      <w:r w:rsidRPr="00015096">
        <w:rPr>
          <w:rFonts w:ascii="Arial" w:hAnsi="Arial" w:cs="Arial"/>
        </w:rPr>
        <w:t xml:space="preserve"> and payment shou</w:t>
      </w:r>
      <w:r>
        <w:rPr>
          <w:rFonts w:ascii="Arial" w:hAnsi="Arial" w:cs="Arial"/>
        </w:rPr>
        <w:t>ld be received as soon as possible or within 7 days. If you have any</w:t>
      </w:r>
      <w:r w:rsidRPr="00015096">
        <w:rPr>
          <w:rFonts w:ascii="Arial" w:hAnsi="Arial" w:cs="Arial"/>
        </w:rPr>
        <w:t xml:space="preserve"> problem</w:t>
      </w:r>
      <w:r>
        <w:rPr>
          <w:rFonts w:ascii="Arial" w:hAnsi="Arial" w:cs="Arial"/>
        </w:rPr>
        <w:t>s</w:t>
      </w:r>
      <w:r w:rsidRPr="00015096">
        <w:rPr>
          <w:rFonts w:ascii="Arial" w:hAnsi="Arial" w:cs="Arial"/>
        </w:rPr>
        <w:t xml:space="preserve"> please </w:t>
      </w:r>
      <w:r w:rsidR="00C87343">
        <w:rPr>
          <w:rFonts w:ascii="Arial" w:hAnsi="Arial" w:cs="Arial"/>
        </w:rPr>
        <w:t>talk to the manager</w:t>
      </w:r>
      <w:r w:rsidRPr="007C158E">
        <w:rPr>
          <w:rFonts w:ascii="Arial" w:hAnsi="Arial" w:cs="Arial"/>
        </w:rPr>
        <w:t xml:space="preserve"> and a payment plan can be put in place. </w:t>
      </w:r>
    </w:p>
    <w:p w14:paraId="02487679" w14:textId="77777777" w:rsidR="00DC0A38" w:rsidRDefault="00917372" w:rsidP="00015096">
      <w:pPr>
        <w:pStyle w:val="BodyTextIndent"/>
        <w:tabs>
          <w:tab w:val="clear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C158E">
        <w:rPr>
          <w:rFonts w:ascii="Arial" w:hAnsi="Arial" w:cs="Arial"/>
        </w:rPr>
        <w:t xml:space="preserve">If fees continue to be outstanding the parent will be sent </w:t>
      </w:r>
      <w:r w:rsidRPr="007C158E">
        <w:rPr>
          <w:rFonts w:ascii="Arial" w:hAnsi="Arial" w:cs="Arial"/>
          <w:lang w:val="en-US"/>
        </w:rPr>
        <w:t>a formal written reminder and an additional charge of 5% of the outstanding amount will be added to the bill</w:t>
      </w:r>
      <w:r>
        <w:rPr>
          <w:rFonts w:ascii="Verdana" w:hAnsi="Verdana" w:cs="Arial"/>
          <w:color w:val="222222"/>
          <w:lang w:val="en-US"/>
        </w:rPr>
        <w:t>.</w:t>
      </w:r>
      <w:r>
        <w:rPr>
          <w:rFonts w:ascii="Arial" w:hAnsi="Arial" w:cs="Arial"/>
        </w:rPr>
        <w:t xml:space="preserve"> We also have the right to commence </w:t>
      </w:r>
      <w:r w:rsidRPr="00015096">
        <w:rPr>
          <w:rFonts w:ascii="Arial" w:hAnsi="Arial" w:cs="Arial"/>
        </w:rPr>
        <w:t>proceedings through the small</w:t>
      </w:r>
      <w:r>
        <w:rPr>
          <w:rFonts w:ascii="Arial" w:hAnsi="Arial" w:cs="Arial"/>
        </w:rPr>
        <w:t xml:space="preserve"> claims court in order</w:t>
      </w:r>
      <w:r w:rsidRPr="00015096">
        <w:rPr>
          <w:rFonts w:ascii="Arial" w:hAnsi="Arial" w:cs="Arial"/>
        </w:rPr>
        <w:t xml:space="preserve"> to reclaim the outst</w:t>
      </w:r>
      <w:r>
        <w:rPr>
          <w:rFonts w:ascii="Arial" w:hAnsi="Arial" w:cs="Arial"/>
        </w:rPr>
        <w:t xml:space="preserve">anding amount. Parents will </w:t>
      </w:r>
      <w:r w:rsidRPr="00015096">
        <w:rPr>
          <w:rFonts w:ascii="Arial" w:hAnsi="Arial" w:cs="Arial"/>
        </w:rPr>
        <w:t>be asked to withdraw their child</w:t>
      </w:r>
      <w:r w:rsidR="00C87343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any extra hours attended</w:t>
      </w:r>
      <w:r w:rsidRPr="00015096">
        <w:rPr>
          <w:rFonts w:ascii="Arial" w:hAnsi="Arial" w:cs="Arial"/>
        </w:rPr>
        <w:t xml:space="preserve"> until the outstanding fee is paid. Any child who is receiving Nursery Education Funding will be able to remain at pre-school for their funded hours only.</w:t>
      </w:r>
    </w:p>
    <w:p w14:paraId="30F5B768" w14:textId="77777777" w:rsidR="00917372" w:rsidRPr="00015096" w:rsidRDefault="00C612FA" w:rsidP="00015096">
      <w:pPr>
        <w:pStyle w:val="BodyTextIndent"/>
        <w:tabs>
          <w:tab w:val="clear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Should a problem arise concerning payment of fees, parents should speak to the pre-school manager</w:t>
      </w:r>
      <w:r w:rsidR="00DC0A38">
        <w:rPr>
          <w:rFonts w:ascii="Arial" w:hAnsi="Arial" w:cs="Arial"/>
        </w:rPr>
        <w:t>. Please feel assured that any such conversations will remain confidential at all times.</w:t>
      </w:r>
    </w:p>
    <w:p w14:paraId="5D89D425" w14:textId="77777777" w:rsidR="00917372" w:rsidRDefault="00917372" w:rsidP="00015096">
      <w:pPr>
        <w:pStyle w:val="BodyTextIndent"/>
        <w:tabs>
          <w:tab w:val="clear" w:pos="567"/>
        </w:tabs>
        <w:spacing w:line="360" w:lineRule="auto"/>
        <w:ind w:left="0" w:firstLine="0"/>
        <w:jc w:val="both"/>
        <w:rPr>
          <w:rFonts w:ascii="Arial" w:hAnsi="Arial" w:cs="Arial"/>
        </w:rPr>
      </w:pPr>
    </w:p>
    <w:p w14:paraId="0B9C653D" w14:textId="77777777" w:rsidR="00917372" w:rsidRDefault="00917372" w:rsidP="004C0C0B">
      <w:pPr>
        <w:rPr>
          <w:rFonts w:ascii="Arial" w:hAnsi="Arial" w:cs="Arial"/>
        </w:rPr>
      </w:pPr>
    </w:p>
    <w:p w14:paraId="09E487D1" w14:textId="77777777" w:rsidR="00C612FA" w:rsidRDefault="00C612FA" w:rsidP="00C612FA">
      <w:pPr>
        <w:pStyle w:val="NormalWeb"/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>This policy was adopted at a committee meeting of</w:t>
      </w:r>
    </w:p>
    <w:p w14:paraId="1F3B0850" w14:textId="77777777" w:rsidR="00C612FA" w:rsidRDefault="00C612FA" w:rsidP="00C612FA">
      <w:pPr>
        <w:pStyle w:val="NormalWeb"/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>Broomley Pre School</w:t>
      </w:r>
    </w:p>
    <w:p w14:paraId="36BA9F0F" w14:textId="77777777" w:rsidR="00C612FA" w:rsidRDefault="00C612FA" w:rsidP="00C612FA">
      <w:pPr>
        <w:pStyle w:val="NormalWeb"/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>Held on: April 2023</w:t>
      </w:r>
    </w:p>
    <w:p w14:paraId="3074CC8E" w14:textId="77777777" w:rsidR="00C612FA" w:rsidRDefault="00C612FA" w:rsidP="00C612FA">
      <w:pPr>
        <w:pStyle w:val="NormalWeb"/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>Date to be reviewed - April 2024</w:t>
      </w:r>
    </w:p>
    <w:p w14:paraId="0BD82FB7" w14:textId="77777777" w:rsidR="00C612FA" w:rsidRDefault="00C612FA" w:rsidP="00C612FA">
      <w:pPr>
        <w:pStyle w:val="NormalWeb"/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Signed on behalf of the management committee: </w:t>
      </w:r>
    </w:p>
    <w:p w14:paraId="7FAB47EF" w14:textId="77777777" w:rsidR="00C612FA" w:rsidRDefault="00C612FA" w:rsidP="00C612FA">
      <w:pPr>
        <w:pStyle w:val="NormalWeb"/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Name of signatory - Vanessa Hucklesby </w:t>
      </w:r>
    </w:p>
    <w:p w14:paraId="68F38E76" w14:textId="77777777" w:rsidR="00C612FA" w:rsidRDefault="00C612FA" w:rsidP="00C612FA">
      <w:pPr>
        <w:pStyle w:val="NormalWeb"/>
        <w:spacing w:line="312" w:lineRule="atLeast"/>
        <w:rPr>
          <w:rFonts w:ascii="Arial" w:hAnsi="Arial" w:cs="Arial"/>
        </w:rPr>
      </w:pPr>
      <w:r>
        <w:rPr>
          <w:rFonts w:ascii="Arial" w:hAnsi="Arial" w:cs="Arial"/>
        </w:rPr>
        <w:t>Role of signatory - Chairperson</w:t>
      </w:r>
    </w:p>
    <w:p w14:paraId="62AD41C5" w14:textId="77777777" w:rsidR="00C612FA" w:rsidRPr="00A9181C" w:rsidRDefault="00C612FA" w:rsidP="004C0C0B">
      <w:pPr>
        <w:rPr>
          <w:rFonts w:ascii="Arial" w:hAnsi="Arial" w:cs="Arial"/>
        </w:rPr>
      </w:pPr>
    </w:p>
    <w:sectPr w:rsidR="00C612FA" w:rsidRPr="00A9181C" w:rsidSect="00156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Arial Unicode MS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B"/>
    <w:rsid w:val="00015096"/>
    <w:rsid w:val="000169FD"/>
    <w:rsid w:val="000B76E4"/>
    <w:rsid w:val="000D3321"/>
    <w:rsid w:val="000D7949"/>
    <w:rsid w:val="0015683A"/>
    <w:rsid w:val="00171E76"/>
    <w:rsid w:val="001C760B"/>
    <w:rsid w:val="00204F66"/>
    <w:rsid w:val="00212B20"/>
    <w:rsid w:val="002D6944"/>
    <w:rsid w:val="00362B32"/>
    <w:rsid w:val="003976F5"/>
    <w:rsid w:val="003D17A2"/>
    <w:rsid w:val="003F6F3A"/>
    <w:rsid w:val="00410E4B"/>
    <w:rsid w:val="00423090"/>
    <w:rsid w:val="004263B5"/>
    <w:rsid w:val="004B469D"/>
    <w:rsid w:val="004C0C0B"/>
    <w:rsid w:val="004F22F4"/>
    <w:rsid w:val="004F652A"/>
    <w:rsid w:val="005A138A"/>
    <w:rsid w:val="00635840"/>
    <w:rsid w:val="0067673A"/>
    <w:rsid w:val="006B6B9A"/>
    <w:rsid w:val="006C28C5"/>
    <w:rsid w:val="006F1F38"/>
    <w:rsid w:val="00706E74"/>
    <w:rsid w:val="00754383"/>
    <w:rsid w:val="00791838"/>
    <w:rsid w:val="007C158E"/>
    <w:rsid w:val="007C5CD2"/>
    <w:rsid w:val="00803F2F"/>
    <w:rsid w:val="008D0986"/>
    <w:rsid w:val="00917372"/>
    <w:rsid w:val="0093796C"/>
    <w:rsid w:val="00944450"/>
    <w:rsid w:val="00977DD5"/>
    <w:rsid w:val="00A43E28"/>
    <w:rsid w:val="00A73D65"/>
    <w:rsid w:val="00A9181C"/>
    <w:rsid w:val="00AF4194"/>
    <w:rsid w:val="00B25D4D"/>
    <w:rsid w:val="00B63A8D"/>
    <w:rsid w:val="00BA09DA"/>
    <w:rsid w:val="00BA324F"/>
    <w:rsid w:val="00BC056A"/>
    <w:rsid w:val="00BC7810"/>
    <w:rsid w:val="00BD1A99"/>
    <w:rsid w:val="00BD4813"/>
    <w:rsid w:val="00C310E3"/>
    <w:rsid w:val="00C575B9"/>
    <w:rsid w:val="00C612FA"/>
    <w:rsid w:val="00C87343"/>
    <w:rsid w:val="00C93AF4"/>
    <w:rsid w:val="00D660EF"/>
    <w:rsid w:val="00DA7690"/>
    <w:rsid w:val="00DB0B43"/>
    <w:rsid w:val="00DC0A38"/>
    <w:rsid w:val="00E32229"/>
    <w:rsid w:val="00E44316"/>
    <w:rsid w:val="00E7385A"/>
    <w:rsid w:val="00EF106F"/>
    <w:rsid w:val="00EF4BBD"/>
    <w:rsid w:val="00F55A7E"/>
    <w:rsid w:val="00FA71BF"/>
    <w:rsid w:val="00FC2792"/>
    <w:rsid w:val="00FD6E96"/>
    <w:rsid w:val="00FF68F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66035"/>
  <w15:docId w15:val="{6A32823C-EB2F-479D-A682-03B8C97A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C0C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0C0B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35840"/>
    <w:pPr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584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D694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C158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612FA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5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0186"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573018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555799041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Melanie Cant</cp:lastModifiedBy>
  <cp:revision>2</cp:revision>
  <dcterms:created xsi:type="dcterms:W3CDTF">2023-06-22T10:11:00Z</dcterms:created>
  <dcterms:modified xsi:type="dcterms:W3CDTF">2023-06-22T10:11:00Z</dcterms:modified>
</cp:coreProperties>
</file>